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1"/>
        </w:numPr>
        <w:ind w:left="0" w:leftChars="0" w:firstLine="0" w:firstLineChars="0"/>
        <w:rPr>
          <w:rFonts w:hint="eastAsia"/>
          <w:lang w:val="en-US" w:eastAsia="zh-CN"/>
        </w:rPr>
      </w:pPr>
      <w:r>
        <w:rPr>
          <w:rFonts w:hint="eastAsia"/>
          <w:lang w:val="en-US" w:eastAsia="zh-CN"/>
        </w:rPr>
        <w:t>场所本地数据库怎么同步到云端？</w:t>
      </w:r>
    </w:p>
    <w:p>
      <w:pPr>
        <w:numPr>
          <w:ilvl w:val="0"/>
          <w:numId w:val="0"/>
        </w:numPr>
        <w:ind w:leftChars="0"/>
        <w:rPr>
          <w:rFonts w:hint="eastAsia"/>
          <w:lang w:val="en-US" w:eastAsia="zh-CN"/>
        </w:rPr>
      </w:pPr>
      <w:r>
        <w:rPr>
          <w:rFonts w:hint="eastAsia"/>
          <w:lang w:val="en-US" w:eastAsia="zh-CN"/>
        </w:rPr>
        <w:t>1.保证本地数据库的APP_SyncTables表中有需要同步的表记录(如果场所是第一次同步，则还需要将记录中对应RowVer字段修改为0)。</w:t>
      </w:r>
    </w:p>
    <w:p>
      <w:pPr>
        <w:numPr>
          <w:ilvl w:val="0"/>
          <w:numId w:val="0"/>
        </w:numPr>
        <w:ind w:leftChars="0"/>
        <w:rPr>
          <w:rFonts w:hint="eastAsia"/>
          <w:lang w:val="en-US" w:eastAsia="zh-CN"/>
        </w:rPr>
      </w:pPr>
      <w:r>
        <w:rPr>
          <w:rFonts w:hint="eastAsia"/>
          <w:lang w:val="en-US" w:eastAsia="zh-CN"/>
        </w:rPr>
        <w:t>2.虚拟机同步程序开起来，同步程序也会自动开启。这个时候查看APP_SyncTables表的RowVer字段值变大了，则代表已经有数据同步到云端了。</w:t>
      </w:r>
    </w:p>
    <w:p>
      <w:pPr>
        <w:pStyle w:val="2"/>
        <w:rPr>
          <w:rFonts w:hint="eastAsia"/>
          <w:lang w:val="en-US" w:eastAsia="zh-CN"/>
        </w:rPr>
      </w:pPr>
      <w:r>
        <w:rPr>
          <w:rFonts w:hint="eastAsia"/>
          <w:lang w:val="en-US" w:eastAsia="zh-CN"/>
        </w:rPr>
        <w:t>2.在同步程序运行正常的情况下，过一段时间后表同步中断了怎么办？</w:t>
      </w:r>
    </w:p>
    <w:p>
      <w:pPr>
        <w:rPr>
          <w:rFonts w:hint="eastAsia"/>
          <w:lang w:val="en-US" w:eastAsia="zh-CN"/>
        </w:rPr>
      </w:pPr>
      <w:r>
        <w:rPr>
          <w:rFonts w:hint="eastAsia"/>
          <w:lang w:val="en-US" w:eastAsia="zh-CN"/>
        </w:rPr>
        <w:t>比如突然发现客人</w:t>
      </w:r>
      <w:r>
        <w:rPr>
          <w:rFonts w:hint="eastAsia"/>
          <w:color w:val="FF0000"/>
          <w:lang w:val="en-US" w:eastAsia="zh-CN"/>
        </w:rPr>
        <w:t>微信手机上的某些存酒的状态和场所存酒程序中的对应存酒的状态不一致</w:t>
      </w:r>
      <w:r>
        <w:rPr>
          <w:rFonts w:hint="eastAsia"/>
          <w:lang w:val="en-US" w:eastAsia="zh-CN"/>
        </w:rPr>
        <w:t>或</w:t>
      </w:r>
      <w:r>
        <w:rPr>
          <w:rFonts w:hint="eastAsia"/>
          <w:color w:val="FF0000"/>
          <w:lang w:val="en-US" w:eastAsia="zh-CN"/>
        </w:rPr>
        <w:t>微信手机上的存酒记录比场所存酒程序中的存酒记录少了几条</w:t>
      </w:r>
      <w:r>
        <w:rPr>
          <w:rFonts w:hint="eastAsia"/>
          <w:lang w:val="en-US" w:eastAsia="zh-CN"/>
        </w:rPr>
        <w:t>，则本地数据库存酒表没有完全同步到云端导致的！这个时候可以做下面操作。</w:t>
      </w:r>
    </w:p>
    <w:p>
      <w:pPr>
        <w:numPr>
          <w:ilvl w:val="0"/>
          <w:numId w:val="2"/>
        </w:numPr>
        <w:rPr>
          <w:rFonts w:hint="eastAsia"/>
          <w:lang w:val="en-US" w:eastAsia="zh-CN"/>
        </w:rPr>
      </w:pPr>
      <w:r>
        <w:rPr>
          <w:rFonts w:hint="eastAsia"/>
          <w:lang w:val="en-US" w:eastAsia="zh-CN"/>
        </w:rPr>
        <w:t>重启场所虚拟机，如果重启后过2分钟后查看还是有同样的问题，则执行步骤2</w:t>
      </w:r>
    </w:p>
    <w:p>
      <w:pPr>
        <w:numPr>
          <w:ilvl w:val="0"/>
          <w:numId w:val="2"/>
        </w:numPr>
        <w:rPr>
          <w:rFonts w:hint="eastAsia"/>
          <w:lang w:val="en-US" w:eastAsia="zh-CN"/>
        </w:rPr>
      </w:pPr>
      <w:r>
        <w:rPr>
          <w:rFonts w:hint="eastAsia"/>
          <w:lang w:val="en-US" w:eastAsia="zh-CN"/>
        </w:rPr>
        <w:t>在场所本地数据库中执行强制同步表的sql语句，比如我们要强制同步StoredWineMain和StoredWine表，则执行sq语句：</w:t>
      </w:r>
    </w:p>
    <w:p>
      <w:pPr>
        <w:numPr>
          <w:numId w:val="0"/>
        </w:numPr>
        <w:rPr>
          <w:rFonts w:hint="eastAsia"/>
          <w:lang w:val="en-US" w:eastAsia="zh-CN"/>
        </w:rPr>
      </w:pPr>
      <w:r>
        <w:rPr>
          <w:rFonts w:hint="eastAsia"/>
          <w:lang w:val="en-US" w:eastAsia="zh-CN"/>
        </w:rPr>
        <w:t xml:space="preserve">update StoredWineMain set </w:t>
      </w:r>
      <w:r>
        <w:rPr>
          <w:rFonts w:hint="default" w:ascii="HelveticaNeue" w:hAnsi="HelveticaNeue" w:eastAsia="HelveticaNeue"/>
          <w:color w:val="auto"/>
          <w:sz w:val="26"/>
        </w:rPr>
        <w:t>iid=iid</w:t>
      </w:r>
      <w:r>
        <w:rPr>
          <w:rFonts w:hint="eastAsia" w:ascii="HelveticaNeue" w:hAnsi="HelveticaNeue" w:eastAsia="宋体"/>
          <w:color w:val="auto"/>
          <w:sz w:val="26"/>
          <w:lang w:val="en-US" w:eastAsia="zh-CN"/>
        </w:rPr>
        <w:t xml:space="preserve"> </w:t>
      </w:r>
      <w:r>
        <w:rPr>
          <w:rFonts w:hint="eastAsia"/>
          <w:lang w:val="en-US" w:eastAsia="zh-CN"/>
        </w:rPr>
        <w:t xml:space="preserve">; update StoredWine set </w:t>
      </w:r>
      <w:r>
        <w:rPr>
          <w:rFonts w:hint="default" w:ascii="HelveticaNeue" w:hAnsi="HelveticaNeue" w:eastAsia="HelveticaNeue"/>
          <w:color w:val="auto"/>
          <w:sz w:val="26"/>
        </w:rPr>
        <w:t>iid=iid</w:t>
      </w:r>
      <w:r>
        <w:rPr>
          <w:rFonts w:hint="eastAsia"/>
          <w:lang w:val="en-US" w:eastAsia="zh-CN"/>
        </w:rPr>
        <w:t xml:space="preserve"> </w:t>
      </w:r>
    </w:p>
    <w:p>
      <w:pPr>
        <w:numPr>
          <w:ilvl w:val="0"/>
          <w:numId w:val="3"/>
        </w:numPr>
        <w:ind w:left="420" w:leftChars="0" w:hanging="420" w:firstLineChars="0"/>
        <w:rPr>
          <w:rFonts w:hint="eastAsia"/>
          <w:lang w:val="en-US" w:eastAsia="zh-CN"/>
        </w:rPr>
      </w:pPr>
      <w:r>
        <w:rPr>
          <w:rFonts w:hint="eastAsia"/>
          <w:lang w:val="en-US" w:eastAsia="zh-CN"/>
        </w:rPr>
        <w:t>执行强制同步某个表的sql语句为：</w:t>
      </w:r>
      <w:r>
        <w:rPr>
          <w:rFonts w:hint="default" w:ascii="HelveticaNeue" w:hAnsi="HelveticaNeue" w:eastAsia="HelveticaNeue"/>
          <w:color w:val="auto"/>
          <w:sz w:val="26"/>
        </w:rPr>
        <w:t>update 表名 set iid=iid</w:t>
      </w:r>
      <w:bookmarkStart w:id="0" w:name="_GoBack"/>
      <w:bookmarkEnd w:id="0"/>
    </w:p>
    <w:p>
      <w:pPr>
        <w:numPr>
          <w:ilvl w:val="0"/>
          <w:numId w:val="3"/>
        </w:numPr>
        <w:ind w:left="420" w:leftChars="0" w:hanging="420" w:firstLineChars="0"/>
        <w:rPr>
          <w:rFonts w:hint="eastAsia"/>
          <w:lang w:val="en-US" w:eastAsia="zh-CN"/>
        </w:rPr>
      </w:pPr>
      <w:r>
        <w:rPr>
          <w:rFonts w:hint="eastAsia"/>
          <w:lang w:val="en-US" w:eastAsia="zh-CN"/>
        </w:rPr>
        <w:t>在APP_SyncTables中记录的表名都是可以执行强制同步表操作，不在记录中的表名是不可以同步的</w:t>
      </w:r>
    </w:p>
    <w:p>
      <w:pPr>
        <w:pStyle w:val="2"/>
        <w:numPr>
          <w:ilvl w:val="0"/>
          <w:numId w:val="4"/>
        </w:numPr>
        <w:rPr>
          <w:rFonts w:hint="eastAsia"/>
          <w:lang w:val="en-US" w:eastAsia="zh-CN"/>
        </w:rPr>
      </w:pPr>
      <w:r>
        <w:rPr>
          <w:rFonts w:hint="eastAsia"/>
          <w:lang w:val="en-US" w:eastAsia="zh-CN"/>
        </w:rPr>
        <w:t>怎么查看场所虚拟机中服务程序是否正常运行？</w:t>
      </w:r>
    </w:p>
    <w:p>
      <w:pPr>
        <w:numPr>
          <w:ilvl w:val="0"/>
          <w:numId w:val="0"/>
        </w:numPr>
        <w:rPr>
          <w:rFonts w:hint="eastAsia"/>
          <w:lang w:val="en-US" w:eastAsia="zh-CN"/>
        </w:rPr>
      </w:pPr>
      <w:r>
        <w:rPr>
          <w:rFonts w:hint="eastAsia"/>
          <w:lang w:val="en-US" w:eastAsia="zh-CN"/>
        </w:rPr>
        <w:fldChar w:fldCharType="begin"/>
      </w:r>
      <w:r>
        <w:rPr>
          <w:rFonts w:hint="eastAsia"/>
          <w:lang w:val="en-US" w:eastAsia="zh-CN"/>
        </w:rPr>
        <w:instrText xml:space="preserve"> HYPERLINK "http://cibn1.16931.com/status" </w:instrText>
      </w:r>
      <w:r>
        <w:rPr>
          <w:rFonts w:hint="eastAsia"/>
          <w:lang w:val="en-US" w:eastAsia="zh-CN"/>
        </w:rPr>
        <w:fldChar w:fldCharType="separate"/>
      </w:r>
      <w:r>
        <w:rPr>
          <w:rStyle w:val="4"/>
          <w:rFonts w:hint="eastAsia"/>
          <w:lang w:val="en-US" w:eastAsia="zh-CN"/>
        </w:rPr>
        <w:t>http://cibn1.16931.com/status</w:t>
      </w:r>
      <w:r>
        <w:rPr>
          <w:rFonts w:hint="eastAsia"/>
          <w:lang w:val="en-US" w:eastAsia="zh-CN"/>
        </w:rPr>
        <w:fldChar w:fldCharType="end"/>
      </w:r>
      <w:r>
        <w:rPr>
          <w:rFonts w:hint="eastAsia"/>
          <w:lang w:val="en-US" w:eastAsia="zh-CN"/>
        </w:rPr>
        <w:t xml:space="preserve"> 此网址查询到的即为虚拟机服务正常的场所信息。比如查询结果里面没有包含场所A，则代表场所A的虚拟机没开或虚拟机不能连接外网或虚拟机不能连接数据库。</w:t>
      </w:r>
    </w:p>
    <w:p>
      <w:pPr>
        <w:numPr>
          <w:ilvl w:val="0"/>
          <w:numId w:val="0"/>
        </w:numPr>
        <w:rPr>
          <w:rFonts w:hint="eastAsia"/>
          <w:lang w:val="en-US" w:eastAsia="zh-CN"/>
        </w:rPr>
      </w:pPr>
      <w:r>
        <w:rPr>
          <w:rFonts w:hint="eastAsia"/>
          <w:lang w:val="en-US" w:eastAsia="zh-CN"/>
        </w:rPr>
        <w:t>比如微信管理助手中提示无法连接服务器，则这种情可查询上面网址，查询客户是否已经连接到服务上。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Shruti">
    <w:panose1 w:val="02000500000000000000"/>
    <w:charset w:val="00"/>
    <w:family w:val="auto"/>
    <w:pitch w:val="default"/>
    <w:sig w:usb0="0004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HelveticaNeue">
    <w:altName w:val="Latha"/>
    <w:panose1 w:val="00000000000000000000"/>
    <w:charset w:val="00"/>
    <w:family w:val="auto"/>
    <w:pitch w:val="default"/>
    <w:sig w:usb0="00000000" w:usb1="00000000" w:usb2="00000000" w:usb3="00000000" w:csb0="00000001" w:csb1="00000000"/>
  </w:font>
  <w:font w:name="Latha">
    <w:panose1 w:val="02000400000000000000"/>
    <w:charset w:val="00"/>
    <w:family w:val="auto"/>
    <w:pitch w:val="default"/>
    <w:sig w:usb0="00100000" w:usb1="00000000" w:usb2="00000000" w:usb3="00000000" w:csb0="00000000" w:csb1="00000000"/>
  </w:font>
  <w:font w:name="Arial">
    <w:panose1 w:val="020B0604020202020204"/>
    <w:charset w:val="00"/>
    <w:family w:val="auto"/>
    <w:pitch w:val="default"/>
    <w:sig w:usb0="00007A87" w:usb1="80000000" w:usb2="00000008"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A8AD7D"/>
    <w:multiLevelType w:val="singleLevel"/>
    <w:tmpl w:val="5AA8AD7D"/>
    <w:lvl w:ilvl="0" w:tentative="0">
      <w:start w:val="1"/>
      <w:numFmt w:val="decimal"/>
      <w:lvlText w:val="%1."/>
      <w:lvlJc w:val="left"/>
      <w:pPr>
        <w:ind w:left="425" w:hanging="425"/>
      </w:pPr>
      <w:rPr>
        <w:rFonts w:hint="default"/>
      </w:rPr>
    </w:lvl>
  </w:abstractNum>
  <w:abstractNum w:abstractNumId="1">
    <w:nsid w:val="5AA8B0F6"/>
    <w:multiLevelType w:val="singleLevel"/>
    <w:tmpl w:val="5AA8B0F6"/>
    <w:lvl w:ilvl="0" w:tentative="0">
      <w:start w:val="1"/>
      <w:numFmt w:val="decimal"/>
      <w:lvlText w:val="%1."/>
      <w:lvlJc w:val="left"/>
      <w:pPr>
        <w:tabs>
          <w:tab w:val="left" w:pos="312"/>
        </w:tabs>
      </w:pPr>
    </w:lvl>
  </w:abstractNum>
  <w:abstractNum w:abstractNumId="2">
    <w:nsid w:val="5AA8B164"/>
    <w:multiLevelType w:val="singleLevel"/>
    <w:tmpl w:val="5AA8B164"/>
    <w:lvl w:ilvl="0" w:tentative="0">
      <w:start w:val="1"/>
      <w:numFmt w:val="bullet"/>
      <w:lvlText w:val=""/>
      <w:lvlJc w:val="left"/>
      <w:pPr>
        <w:ind w:left="420" w:hanging="420"/>
      </w:pPr>
      <w:rPr>
        <w:rFonts w:hint="default" w:ascii="Wingdings" w:hAnsi="Wingdings"/>
      </w:rPr>
    </w:lvl>
  </w:abstractNum>
  <w:abstractNum w:abstractNumId="3">
    <w:nsid w:val="5AA8B21F"/>
    <w:multiLevelType w:val="singleLevel"/>
    <w:tmpl w:val="5AA8B21F"/>
    <w:lvl w:ilvl="0" w:tentative="0">
      <w:start w:val="3"/>
      <w:numFmt w:val="decimal"/>
      <w:lvlText w:val="%1."/>
      <w:lvlJc w:val="left"/>
      <w:pPr>
        <w:tabs>
          <w:tab w:val="left" w:pos="312"/>
        </w:tabs>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DD4D15"/>
    <w:rsid w:val="01F2452C"/>
    <w:rsid w:val="02DA33E9"/>
    <w:rsid w:val="02E51AC0"/>
    <w:rsid w:val="031B3BC1"/>
    <w:rsid w:val="03527AD5"/>
    <w:rsid w:val="03BB4D8A"/>
    <w:rsid w:val="03F72749"/>
    <w:rsid w:val="04BE207A"/>
    <w:rsid w:val="05F31088"/>
    <w:rsid w:val="069856C9"/>
    <w:rsid w:val="074177CB"/>
    <w:rsid w:val="07E263C0"/>
    <w:rsid w:val="09881D70"/>
    <w:rsid w:val="099D22D4"/>
    <w:rsid w:val="09B27718"/>
    <w:rsid w:val="09ED48A8"/>
    <w:rsid w:val="0ABF040E"/>
    <w:rsid w:val="0AD97EE9"/>
    <w:rsid w:val="0BBD48DC"/>
    <w:rsid w:val="0C34584F"/>
    <w:rsid w:val="0CEE38DE"/>
    <w:rsid w:val="0CFD4940"/>
    <w:rsid w:val="0D2F6731"/>
    <w:rsid w:val="0D741FDC"/>
    <w:rsid w:val="0E327F74"/>
    <w:rsid w:val="0E881BC4"/>
    <w:rsid w:val="0F324902"/>
    <w:rsid w:val="102B5E8F"/>
    <w:rsid w:val="1073340E"/>
    <w:rsid w:val="11103C25"/>
    <w:rsid w:val="1172670E"/>
    <w:rsid w:val="12600D7B"/>
    <w:rsid w:val="12E16975"/>
    <w:rsid w:val="13D67862"/>
    <w:rsid w:val="13E93281"/>
    <w:rsid w:val="144D1BF2"/>
    <w:rsid w:val="164E3A8B"/>
    <w:rsid w:val="167D6F38"/>
    <w:rsid w:val="17990808"/>
    <w:rsid w:val="188D2AA8"/>
    <w:rsid w:val="18C106DE"/>
    <w:rsid w:val="18C82CAD"/>
    <w:rsid w:val="191E3341"/>
    <w:rsid w:val="1955266F"/>
    <w:rsid w:val="195C6F40"/>
    <w:rsid w:val="197B61B8"/>
    <w:rsid w:val="1A2D7BBB"/>
    <w:rsid w:val="1B2728DE"/>
    <w:rsid w:val="1B4D1B25"/>
    <w:rsid w:val="1B5A2BFC"/>
    <w:rsid w:val="1B5A71DA"/>
    <w:rsid w:val="1B5E72EC"/>
    <w:rsid w:val="1C411813"/>
    <w:rsid w:val="1D4C4E5F"/>
    <w:rsid w:val="1D682A16"/>
    <w:rsid w:val="1DBF1A35"/>
    <w:rsid w:val="1F923C1B"/>
    <w:rsid w:val="1FD85A9C"/>
    <w:rsid w:val="206F1F37"/>
    <w:rsid w:val="209D06F9"/>
    <w:rsid w:val="21D00AA6"/>
    <w:rsid w:val="220253CF"/>
    <w:rsid w:val="223F0616"/>
    <w:rsid w:val="23783D46"/>
    <w:rsid w:val="246259B7"/>
    <w:rsid w:val="246440DC"/>
    <w:rsid w:val="24B76532"/>
    <w:rsid w:val="251E5D57"/>
    <w:rsid w:val="255D3146"/>
    <w:rsid w:val="25642B3F"/>
    <w:rsid w:val="25854553"/>
    <w:rsid w:val="25B70412"/>
    <w:rsid w:val="264C5E66"/>
    <w:rsid w:val="26B2351E"/>
    <w:rsid w:val="26D34C09"/>
    <w:rsid w:val="270218F7"/>
    <w:rsid w:val="27E54E43"/>
    <w:rsid w:val="28B01ADD"/>
    <w:rsid w:val="28E73446"/>
    <w:rsid w:val="29024D58"/>
    <w:rsid w:val="29D653B6"/>
    <w:rsid w:val="2A7931D9"/>
    <w:rsid w:val="2B994E7A"/>
    <w:rsid w:val="2C0358EF"/>
    <w:rsid w:val="2D016DE9"/>
    <w:rsid w:val="2D12640F"/>
    <w:rsid w:val="2D710874"/>
    <w:rsid w:val="2DC93A26"/>
    <w:rsid w:val="2E8B788C"/>
    <w:rsid w:val="2EA7307B"/>
    <w:rsid w:val="2EF00317"/>
    <w:rsid w:val="2F0E74EF"/>
    <w:rsid w:val="2F335F76"/>
    <w:rsid w:val="2FDA1B2E"/>
    <w:rsid w:val="31493C59"/>
    <w:rsid w:val="321441C5"/>
    <w:rsid w:val="32322970"/>
    <w:rsid w:val="3276552D"/>
    <w:rsid w:val="32CA072C"/>
    <w:rsid w:val="33127BBD"/>
    <w:rsid w:val="338371A7"/>
    <w:rsid w:val="34450883"/>
    <w:rsid w:val="345C6775"/>
    <w:rsid w:val="367B18A0"/>
    <w:rsid w:val="368667A3"/>
    <w:rsid w:val="36C33E54"/>
    <w:rsid w:val="38E27BEA"/>
    <w:rsid w:val="39CA12F8"/>
    <w:rsid w:val="39E22DD5"/>
    <w:rsid w:val="3A2079BD"/>
    <w:rsid w:val="3B9D153E"/>
    <w:rsid w:val="3BBD6226"/>
    <w:rsid w:val="3C193B7A"/>
    <w:rsid w:val="3C1C0239"/>
    <w:rsid w:val="3CD50649"/>
    <w:rsid w:val="3D5A5B68"/>
    <w:rsid w:val="3DAA75A3"/>
    <w:rsid w:val="3DAC3C35"/>
    <w:rsid w:val="3E5D7EE0"/>
    <w:rsid w:val="3EC24439"/>
    <w:rsid w:val="3ED25A6A"/>
    <w:rsid w:val="3FD84048"/>
    <w:rsid w:val="40547203"/>
    <w:rsid w:val="40A12E40"/>
    <w:rsid w:val="40B27460"/>
    <w:rsid w:val="40FD09B2"/>
    <w:rsid w:val="4133275E"/>
    <w:rsid w:val="41376546"/>
    <w:rsid w:val="42102D4D"/>
    <w:rsid w:val="427E0F4B"/>
    <w:rsid w:val="42863CC2"/>
    <w:rsid w:val="42F84E91"/>
    <w:rsid w:val="438A2BB0"/>
    <w:rsid w:val="44323B6E"/>
    <w:rsid w:val="4438524B"/>
    <w:rsid w:val="456A6F11"/>
    <w:rsid w:val="46A836F5"/>
    <w:rsid w:val="471D56D4"/>
    <w:rsid w:val="47FA7E67"/>
    <w:rsid w:val="487E61B1"/>
    <w:rsid w:val="48FD571F"/>
    <w:rsid w:val="49BA3B7C"/>
    <w:rsid w:val="4AD327D6"/>
    <w:rsid w:val="4B0535C8"/>
    <w:rsid w:val="4C3430F4"/>
    <w:rsid w:val="4D1A5968"/>
    <w:rsid w:val="4D2B7451"/>
    <w:rsid w:val="4D5543F4"/>
    <w:rsid w:val="4D5A32AB"/>
    <w:rsid w:val="4DAA6840"/>
    <w:rsid w:val="4E810369"/>
    <w:rsid w:val="4ED46B02"/>
    <w:rsid w:val="4F0C7C29"/>
    <w:rsid w:val="4FBB6504"/>
    <w:rsid w:val="50540479"/>
    <w:rsid w:val="51420E1F"/>
    <w:rsid w:val="514768E5"/>
    <w:rsid w:val="52307EC0"/>
    <w:rsid w:val="525E5588"/>
    <w:rsid w:val="52BE2EC3"/>
    <w:rsid w:val="5443483C"/>
    <w:rsid w:val="54F522BC"/>
    <w:rsid w:val="550C0AB4"/>
    <w:rsid w:val="55DF62F6"/>
    <w:rsid w:val="563A2147"/>
    <w:rsid w:val="56DA3783"/>
    <w:rsid w:val="57602A7E"/>
    <w:rsid w:val="579F2A5B"/>
    <w:rsid w:val="58B21740"/>
    <w:rsid w:val="58BE6A17"/>
    <w:rsid w:val="58D5249B"/>
    <w:rsid w:val="59285568"/>
    <w:rsid w:val="592A623B"/>
    <w:rsid w:val="592D75DE"/>
    <w:rsid w:val="595C53DE"/>
    <w:rsid w:val="5AF3046E"/>
    <w:rsid w:val="5B39693C"/>
    <w:rsid w:val="5B6E2E57"/>
    <w:rsid w:val="5BB67BCE"/>
    <w:rsid w:val="5BE3416B"/>
    <w:rsid w:val="5C3311CE"/>
    <w:rsid w:val="5C551C5C"/>
    <w:rsid w:val="5E3756B1"/>
    <w:rsid w:val="5ED460DD"/>
    <w:rsid w:val="5EDB24DD"/>
    <w:rsid w:val="604D68AC"/>
    <w:rsid w:val="605F43F3"/>
    <w:rsid w:val="60A064B3"/>
    <w:rsid w:val="610D0151"/>
    <w:rsid w:val="61C16C9B"/>
    <w:rsid w:val="62C274BA"/>
    <w:rsid w:val="631320E7"/>
    <w:rsid w:val="63F03B20"/>
    <w:rsid w:val="64D063CF"/>
    <w:rsid w:val="654A26FF"/>
    <w:rsid w:val="676B1292"/>
    <w:rsid w:val="68337F79"/>
    <w:rsid w:val="689C054D"/>
    <w:rsid w:val="68C05C8A"/>
    <w:rsid w:val="693F4AF7"/>
    <w:rsid w:val="696902F4"/>
    <w:rsid w:val="69A477F1"/>
    <w:rsid w:val="6A294ED5"/>
    <w:rsid w:val="6A2C5CFC"/>
    <w:rsid w:val="6AC004E9"/>
    <w:rsid w:val="6B29400F"/>
    <w:rsid w:val="6B686DA6"/>
    <w:rsid w:val="6B7E4508"/>
    <w:rsid w:val="6BE541F3"/>
    <w:rsid w:val="6C026E6B"/>
    <w:rsid w:val="6CD62B29"/>
    <w:rsid w:val="6E523D10"/>
    <w:rsid w:val="6ED84FA6"/>
    <w:rsid w:val="6F096A4E"/>
    <w:rsid w:val="6F19042F"/>
    <w:rsid w:val="6F241C03"/>
    <w:rsid w:val="6F3C030F"/>
    <w:rsid w:val="70575A0B"/>
    <w:rsid w:val="70674345"/>
    <w:rsid w:val="70E3697C"/>
    <w:rsid w:val="71FD0CFF"/>
    <w:rsid w:val="72481968"/>
    <w:rsid w:val="72EE0DD0"/>
    <w:rsid w:val="737E64CD"/>
    <w:rsid w:val="73DB1FE6"/>
    <w:rsid w:val="742910FE"/>
    <w:rsid w:val="74E5409B"/>
    <w:rsid w:val="7501457C"/>
    <w:rsid w:val="75906769"/>
    <w:rsid w:val="75956CEA"/>
    <w:rsid w:val="76DD3127"/>
    <w:rsid w:val="77281E4E"/>
    <w:rsid w:val="775F5426"/>
    <w:rsid w:val="78444108"/>
    <w:rsid w:val="78711B12"/>
    <w:rsid w:val="78A8115A"/>
    <w:rsid w:val="797754FA"/>
    <w:rsid w:val="79E561A2"/>
    <w:rsid w:val="7A436DFE"/>
    <w:rsid w:val="7AB552A3"/>
    <w:rsid w:val="7B113BCD"/>
    <w:rsid w:val="7B445E63"/>
    <w:rsid w:val="7C3049C5"/>
    <w:rsid w:val="7C990860"/>
    <w:rsid w:val="7D191EC5"/>
    <w:rsid w:val="7EA205C7"/>
    <w:rsid w:val="7EE57951"/>
    <w:rsid w:val="7F9C5F60"/>
    <w:rsid w:val="7FED2B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wdm</dc:creator>
  <cp:lastModifiedBy>lpl</cp:lastModifiedBy>
  <dcterms:modified xsi:type="dcterms:W3CDTF">2018-03-19T03:52:19Z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